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16BA" w14:textId="77777777" w:rsidR="00253A99" w:rsidRPr="00324B81" w:rsidRDefault="00253A99" w:rsidP="00253A99">
      <w:pPr>
        <w:pStyle w:val="Corpotesto"/>
        <w:spacing w:after="0" w:line="240" w:lineRule="auto"/>
        <w:ind w:left="142"/>
        <w:jc w:val="center"/>
        <w:rPr>
          <w:rFonts w:cstheme="minorHAnsi"/>
          <w:b/>
          <w:color w:val="000000" w:themeColor="text1"/>
          <w:sz w:val="32"/>
          <w:szCs w:val="32"/>
        </w:rPr>
      </w:pPr>
      <w:r w:rsidRPr="00324B81">
        <w:rPr>
          <w:rFonts w:cstheme="minorHAnsi"/>
          <w:b/>
          <w:color w:val="000000" w:themeColor="text1"/>
          <w:sz w:val="32"/>
          <w:szCs w:val="32"/>
        </w:rPr>
        <w:t xml:space="preserve">RICERCA E SVILUPPO </w:t>
      </w:r>
    </w:p>
    <w:p w14:paraId="4A0E9A1D" w14:textId="77777777" w:rsidR="00253A99" w:rsidRPr="00324B81" w:rsidRDefault="00253A99" w:rsidP="00253A99">
      <w:pPr>
        <w:pStyle w:val="Corpotesto"/>
        <w:spacing w:after="0" w:line="240" w:lineRule="auto"/>
        <w:ind w:left="142"/>
        <w:jc w:val="center"/>
        <w:rPr>
          <w:rFonts w:cstheme="minorHAnsi"/>
          <w:b/>
          <w:color w:val="000000" w:themeColor="text1"/>
          <w:sz w:val="32"/>
          <w:szCs w:val="32"/>
        </w:rPr>
      </w:pPr>
      <w:r w:rsidRPr="00324B81">
        <w:rPr>
          <w:rFonts w:cstheme="minorHAnsi"/>
          <w:b/>
          <w:color w:val="000000" w:themeColor="text1"/>
          <w:sz w:val="32"/>
          <w:szCs w:val="32"/>
        </w:rPr>
        <w:t>PER INNOVARE LE MARCHE</w:t>
      </w:r>
    </w:p>
    <w:p w14:paraId="2D3B1B62" w14:textId="77777777" w:rsidR="00253A99" w:rsidRDefault="00253A99" w:rsidP="00253A99">
      <w:pPr>
        <w:pStyle w:val="Corpotesto"/>
        <w:spacing w:after="0"/>
        <w:ind w:left="142"/>
        <w:jc w:val="center"/>
        <w:rPr>
          <w:rFonts w:cstheme="minorHAnsi"/>
          <w:b/>
          <w:color w:val="000000" w:themeColor="text1"/>
          <w:sz w:val="24"/>
          <w:szCs w:val="24"/>
        </w:rPr>
      </w:pPr>
    </w:p>
    <w:p w14:paraId="4F965811" w14:textId="77777777" w:rsidR="00253A99" w:rsidRPr="001E2216" w:rsidRDefault="00253A99" w:rsidP="00253A99">
      <w:pPr>
        <w:pStyle w:val="Corpotesto"/>
        <w:spacing w:after="0"/>
        <w:ind w:left="142"/>
        <w:jc w:val="center"/>
        <w:rPr>
          <w:rFonts w:cstheme="minorHAnsi"/>
          <w:b/>
        </w:rPr>
      </w:pPr>
      <w:r w:rsidRPr="001E2216">
        <w:rPr>
          <w:rFonts w:cstheme="minorHAnsi"/>
          <w:b/>
          <w:color w:val="000000" w:themeColor="text1"/>
        </w:rPr>
        <w:t>PR MARCHE FESR 2021/2027 – ASSE 1 – OS 1.1 – AZIONE 1.1.1 – Intervento 1.1.1.1 - Incentivi alle imprese per attività collaborativa di ricerca industriale e sviluppo sperimentale negli ambiti della Strategia regionale per la specializzazione intelligente</w:t>
      </w:r>
    </w:p>
    <w:p w14:paraId="3973C7DB" w14:textId="77777777" w:rsidR="00417F65" w:rsidRPr="00253A99" w:rsidRDefault="00417F65" w:rsidP="004B50B7">
      <w:pPr>
        <w:jc w:val="center"/>
        <w:rPr>
          <w:rFonts w:ascii="Calibri" w:hAnsi="Calibri" w:cs="Calibri"/>
          <w:b/>
          <w:bCs/>
          <w:color w:val="000000"/>
          <w:sz w:val="26"/>
          <w:szCs w:val="26"/>
        </w:rPr>
      </w:pPr>
    </w:p>
    <w:p w14:paraId="29C6F906" w14:textId="77777777" w:rsidR="00C53253" w:rsidRPr="00253A99" w:rsidRDefault="00C53253" w:rsidP="004B50B7">
      <w:pPr>
        <w:jc w:val="center"/>
        <w:rPr>
          <w:rFonts w:ascii="Calibri" w:eastAsia="SimSun" w:hAnsi="Calibri" w:cs="Calibri"/>
          <w:b/>
          <w:iCs/>
          <w:u w:val="single"/>
          <w:lang w:eastAsia="en-US"/>
        </w:rPr>
      </w:pPr>
      <w:r w:rsidRPr="00253A99">
        <w:rPr>
          <w:rFonts w:ascii="Calibri" w:hAnsi="Calibri" w:cs="Calibri"/>
          <w:b/>
          <w:bCs/>
          <w:color w:val="000000"/>
          <w:sz w:val="26"/>
          <w:szCs w:val="26"/>
        </w:rPr>
        <w:t xml:space="preserve"> </w:t>
      </w:r>
      <w:bookmarkStart w:id="0" w:name="_GoBack"/>
      <w:r w:rsidR="00417F65" w:rsidRPr="001E2216">
        <w:rPr>
          <w:rFonts w:ascii="Calibri" w:hAnsi="Calibri" w:cs="Calibri"/>
          <w:b/>
          <w:bCs/>
          <w:color w:val="000000"/>
          <w:u w:val="single"/>
        </w:rPr>
        <w:t xml:space="preserve">ALLEGATO 8 </w:t>
      </w:r>
      <w:r w:rsidR="0079083A" w:rsidRPr="001E2216">
        <w:rPr>
          <w:rFonts w:ascii="Calibri" w:hAnsi="Calibri" w:cs="Calibri"/>
          <w:b/>
          <w:bCs/>
          <w:color w:val="000000"/>
          <w:u w:val="single"/>
        </w:rPr>
        <w:t>–</w:t>
      </w:r>
      <w:r w:rsidR="001363D8" w:rsidRPr="001E2216">
        <w:rPr>
          <w:rFonts w:ascii="Calibri" w:hAnsi="Calibri" w:cs="Calibri"/>
          <w:b/>
          <w:bCs/>
          <w:color w:val="000000"/>
          <w:u w:val="single"/>
        </w:rPr>
        <w:t xml:space="preserve"> </w:t>
      </w:r>
      <w:r w:rsidR="0079083A" w:rsidRPr="001E2216">
        <w:rPr>
          <w:rFonts w:ascii="Calibri" w:hAnsi="Calibri" w:cs="Calibri"/>
          <w:b/>
          <w:bCs/>
          <w:color w:val="000000"/>
          <w:u w:val="single"/>
        </w:rPr>
        <w:t>RELAZIONE EFFETTO INCENTIVAZIONE</w:t>
      </w:r>
      <w:bookmarkEnd w:id="0"/>
      <w:r w:rsidR="00570B9E" w:rsidRPr="00253A99">
        <w:rPr>
          <w:rStyle w:val="Rimandonotaapidipagina"/>
          <w:rFonts w:ascii="Calibri" w:hAnsi="Calibri" w:cs="Calibri"/>
          <w:b/>
          <w:bCs/>
          <w:color w:val="000000"/>
          <w:sz w:val="26"/>
          <w:szCs w:val="26"/>
          <w:u w:val="single"/>
        </w:rPr>
        <w:footnoteReference w:id="1"/>
      </w:r>
    </w:p>
    <w:p w14:paraId="514C1433" w14:textId="77777777" w:rsidR="001546E7" w:rsidRPr="00253A99" w:rsidRDefault="0079083A" w:rsidP="00593655">
      <w:pPr>
        <w:pStyle w:val="Corpodeltesto2"/>
        <w:spacing w:line="240" w:lineRule="auto"/>
        <w:jc w:val="center"/>
        <w:rPr>
          <w:rFonts w:ascii="Calibri" w:eastAsia="SimSun" w:hAnsi="Calibri" w:cs="Calibri"/>
          <w:i/>
          <w:iCs/>
          <w:lang w:eastAsia="en-US"/>
        </w:rPr>
      </w:pPr>
      <w:r w:rsidRPr="00253A99">
        <w:rPr>
          <w:rFonts w:ascii="Arial" w:hAnsi="Arial" w:cs="Arial"/>
          <w:b/>
          <w:bCs/>
          <w:sz w:val="20"/>
          <w:szCs w:val="20"/>
        </w:rPr>
        <w:t xml:space="preserve">(viene compilata </w:t>
      </w:r>
      <w:r w:rsidR="006761DE" w:rsidRPr="00253A99">
        <w:rPr>
          <w:rFonts w:ascii="Arial" w:hAnsi="Arial" w:cs="Arial"/>
          <w:b/>
          <w:bCs/>
          <w:sz w:val="20"/>
          <w:szCs w:val="20"/>
        </w:rPr>
        <w:t>solo dalla</w:t>
      </w:r>
      <w:r w:rsidRPr="00253A99">
        <w:rPr>
          <w:rFonts w:ascii="Arial" w:hAnsi="Arial" w:cs="Arial"/>
          <w:b/>
          <w:bCs/>
          <w:sz w:val="20"/>
          <w:szCs w:val="20"/>
        </w:rPr>
        <w:t xml:space="preserve"> grand</w:t>
      </w:r>
      <w:r w:rsidR="006761DE" w:rsidRPr="00253A99">
        <w:rPr>
          <w:rFonts w:ascii="Arial" w:hAnsi="Arial" w:cs="Arial"/>
          <w:b/>
          <w:bCs/>
          <w:sz w:val="20"/>
          <w:szCs w:val="20"/>
        </w:rPr>
        <w:t>e</w:t>
      </w:r>
      <w:r w:rsidRPr="00253A99">
        <w:rPr>
          <w:rFonts w:ascii="Arial" w:hAnsi="Arial" w:cs="Arial"/>
          <w:b/>
          <w:bCs/>
          <w:sz w:val="20"/>
          <w:szCs w:val="20"/>
        </w:rPr>
        <w:t xml:space="preserve"> impres</w:t>
      </w:r>
      <w:r w:rsidR="006761DE" w:rsidRPr="00253A99">
        <w:rPr>
          <w:rFonts w:ascii="Arial" w:hAnsi="Arial" w:cs="Arial"/>
          <w:b/>
          <w:bCs/>
          <w:sz w:val="20"/>
          <w:szCs w:val="20"/>
        </w:rPr>
        <w:t>a</w:t>
      </w:r>
      <w:r w:rsidRPr="00253A99">
        <w:rPr>
          <w:rFonts w:ascii="Arial" w:hAnsi="Arial" w:cs="Arial"/>
          <w:b/>
          <w:bCs/>
          <w:sz w:val="20"/>
          <w:szCs w:val="20"/>
        </w:rPr>
        <w:t>)</w:t>
      </w:r>
      <w:r w:rsidR="00593655" w:rsidRPr="00253A99">
        <w:rPr>
          <w:rStyle w:val="Rimandonotaapidipagina"/>
          <w:rFonts w:ascii="Calibri" w:eastAsia="SimSun" w:hAnsi="Calibri" w:cs="Calibri"/>
          <w:i/>
          <w:iCs/>
          <w:lang w:eastAsia="en-US"/>
        </w:rPr>
        <w:t xml:space="preserve"> </w:t>
      </w:r>
    </w:p>
    <w:p w14:paraId="6EAFCB21" w14:textId="77777777" w:rsidR="001709CA" w:rsidRPr="00253A99" w:rsidRDefault="001709CA" w:rsidP="00570B9E">
      <w:pPr>
        <w:jc w:val="right"/>
        <w:rPr>
          <w:rFonts w:asciiTheme="minorHAnsi" w:hAnsiTheme="minorHAnsi" w:cstheme="minorHAnsi"/>
          <w:sz w:val="22"/>
          <w:szCs w:val="22"/>
        </w:rPr>
      </w:pPr>
    </w:p>
    <w:p w14:paraId="6910B2B0" w14:textId="77777777" w:rsidR="00FE701F" w:rsidRPr="00253A99" w:rsidRDefault="001546E7" w:rsidP="00570B9E">
      <w:pPr>
        <w:jc w:val="both"/>
        <w:rPr>
          <w:rFonts w:asciiTheme="minorHAnsi" w:hAnsiTheme="minorHAnsi" w:cstheme="minorHAnsi"/>
          <w:sz w:val="22"/>
          <w:szCs w:val="22"/>
        </w:rPr>
      </w:pPr>
      <w:r w:rsidRPr="00253A99">
        <w:rPr>
          <w:rFonts w:asciiTheme="minorHAnsi" w:hAnsiTheme="minorHAnsi" w:cstheme="minorHAnsi"/>
          <w:sz w:val="22"/>
          <w:szCs w:val="22"/>
        </w:rPr>
        <w:t xml:space="preserve">Il/la </w:t>
      </w:r>
      <w:r w:rsidR="00FE701F" w:rsidRPr="00253A99">
        <w:rPr>
          <w:rFonts w:asciiTheme="minorHAnsi" w:hAnsiTheme="minorHAnsi" w:cstheme="minorHAnsi"/>
          <w:sz w:val="22"/>
          <w:szCs w:val="22"/>
        </w:rPr>
        <w:t>sottoscritt</w:t>
      </w:r>
      <w:r w:rsidRPr="00253A99">
        <w:rPr>
          <w:rFonts w:asciiTheme="minorHAnsi" w:hAnsiTheme="minorHAnsi" w:cstheme="minorHAnsi"/>
          <w:sz w:val="22"/>
          <w:szCs w:val="22"/>
        </w:rPr>
        <w:t xml:space="preserve">o/a </w:t>
      </w:r>
      <w:r w:rsidR="00A244B1" w:rsidRPr="00253A99">
        <w:rPr>
          <w:rFonts w:asciiTheme="minorHAnsi" w:hAnsiTheme="minorHAnsi" w:cstheme="minorHAnsi"/>
          <w:sz w:val="22"/>
          <w:szCs w:val="22"/>
        </w:rPr>
        <w:t xml:space="preserve">(nome e cognome) </w:t>
      </w:r>
      <w:r w:rsidR="00FE701F" w:rsidRPr="00253A99">
        <w:rPr>
          <w:rFonts w:asciiTheme="minorHAnsi" w:hAnsiTheme="minorHAnsi" w:cstheme="minorHAnsi"/>
          <w:sz w:val="22"/>
          <w:szCs w:val="22"/>
        </w:rPr>
        <w:t>____________________________</w:t>
      </w:r>
      <w:r w:rsidR="00A244B1" w:rsidRPr="00253A99">
        <w:rPr>
          <w:rFonts w:asciiTheme="minorHAnsi" w:hAnsiTheme="minorHAnsi" w:cstheme="minorHAnsi"/>
          <w:sz w:val="22"/>
          <w:szCs w:val="22"/>
        </w:rPr>
        <w:t>________________________</w:t>
      </w:r>
    </w:p>
    <w:p w14:paraId="40A3F3F6" w14:textId="77777777" w:rsidR="00FE701F" w:rsidRPr="00253A99" w:rsidRDefault="00A244B1" w:rsidP="00570B9E">
      <w:pPr>
        <w:jc w:val="both"/>
        <w:rPr>
          <w:rFonts w:asciiTheme="minorHAnsi" w:hAnsiTheme="minorHAnsi" w:cstheme="minorHAnsi"/>
          <w:sz w:val="22"/>
          <w:szCs w:val="22"/>
        </w:rPr>
      </w:pPr>
      <w:proofErr w:type="spellStart"/>
      <w:r w:rsidRPr="00253A99">
        <w:rPr>
          <w:rFonts w:asciiTheme="minorHAnsi" w:hAnsiTheme="minorHAnsi" w:cstheme="minorHAnsi"/>
          <w:sz w:val="22"/>
          <w:szCs w:val="22"/>
        </w:rPr>
        <w:t>nat</w:t>
      </w:r>
      <w:proofErr w:type="spellEnd"/>
      <w:r w:rsidRPr="00253A99">
        <w:rPr>
          <w:rFonts w:asciiTheme="minorHAnsi" w:hAnsiTheme="minorHAnsi" w:cstheme="minorHAnsi"/>
          <w:sz w:val="22"/>
          <w:szCs w:val="22"/>
        </w:rPr>
        <w:t xml:space="preserve">_ </w:t>
      </w:r>
      <w:r w:rsidR="00FE701F" w:rsidRPr="00253A99">
        <w:rPr>
          <w:rFonts w:asciiTheme="minorHAnsi" w:hAnsiTheme="minorHAnsi" w:cstheme="minorHAnsi"/>
          <w:sz w:val="22"/>
          <w:szCs w:val="22"/>
        </w:rPr>
        <w:t>a __________________________</w:t>
      </w:r>
      <w:r w:rsidRPr="00253A99">
        <w:rPr>
          <w:rFonts w:asciiTheme="minorHAnsi" w:hAnsiTheme="minorHAnsi" w:cstheme="minorHAnsi"/>
          <w:sz w:val="22"/>
          <w:szCs w:val="22"/>
        </w:rPr>
        <w:t xml:space="preserve"> </w:t>
      </w:r>
      <w:proofErr w:type="spellStart"/>
      <w:r w:rsidRPr="00253A99">
        <w:rPr>
          <w:rFonts w:asciiTheme="minorHAnsi" w:hAnsiTheme="minorHAnsi" w:cstheme="minorHAnsi"/>
          <w:sz w:val="22"/>
          <w:szCs w:val="22"/>
        </w:rPr>
        <w:t>Prov</w:t>
      </w:r>
      <w:proofErr w:type="spellEnd"/>
      <w:r w:rsidRPr="00253A99">
        <w:rPr>
          <w:rFonts w:asciiTheme="minorHAnsi" w:hAnsiTheme="minorHAnsi" w:cstheme="minorHAnsi"/>
          <w:sz w:val="22"/>
          <w:szCs w:val="22"/>
        </w:rPr>
        <w:t>. ________</w:t>
      </w:r>
      <w:r w:rsidR="00FE701F" w:rsidRPr="00253A99">
        <w:rPr>
          <w:rFonts w:asciiTheme="minorHAnsi" w:hAnsiTheme="minorHAnsi" w:cstheme="minorHAnsi"/>
          <w:sz w:val="22"/>
          <w:szCs w:val="22"/>
        </w:rPr>
        <w:t xml:space="preserve"> il ________________ residente a_____________________</w:t>
      </w:r>
      <w:r w:rsidR="00311B26" w:rsidRPr="00253A99">
        <w:rPr>
          <w:rFonts w:asciiTheme="minorHAnsi" w:hAnsiTheme="minorHAnsi" w:cstheme="minorHAnsi"/>
          <w:sz w:val="22"/>
          <w:szCs w:val="22"/>
        </w:rPr>
        <w:t>___</w:t>
      </w:r>
      <w:r w:rsidR="00FE701F" w:rsidRPr="00253A99">
        <w:rPr>
          <w:rFonts w:asciiTheme="minorHAnsi" w:hAnsiTheme="minorHAnsi" w:cstheme="minorHAnsi"/>
          <w:sz w:val="22"/>
          <w:szCs w:val="22"/>
        </w:rPr>
        <w:t>via</w:t>
      </w:r>
      <w:r w:rsidRPr="00253A99">
        <w:rPr>
          <w:rFonts w:asciiTheme="minorHAnsi" w:hAnsiTheme="minorHAnsi" w:cstheme="minorHAnsi"/>
          <w:sz w:val="22"/>
          <w:szCs w:val="22"/>
        </w:rPr>
        <w:t>/piazza</w:t>
      </w:r>
      <w:r w:rsidR="00FE701F" w:rsidRPr="00253A99">
        <w:rPr>
          <w:rFonts w:asciiTheme="minorHAnsi" w:hAnsiTheme="minorHAnsi" w:cstheme="minorHAnsi"/>
          <w:sz w:val="22"/>
          <w:szCs w:val="22"/>
        </w:rPr>
        <w:t>____________</w:t>
      </w:r>
      <w:r w:rsidR="0050217C" w:rsidRPr="00253A99">
        <w:rPr>
          <w:rFonts w:asciiTheme="minorHAnsi" w:hAnsiTheme="minorHAnsi" w:cstheme="minorHAnsi"/>
          <w:sz w:val="22"/>
          <w:szCs w:val="22"/>
        </w:rPr>
        <w:t>_________________________n.____</w:t>
      </w:r>
      <w:r w:rsidR="00311B26" w:rsidRPr="00253A99">
        <w:rPr>
          <w:rFonts w:asciiTheme="minorHAnsi" w:hAnsiTheme="minorHAnsi" w:cstheme="minorHAnsi"/>
          <w:sz w:val="22"/>
          <w:szCs w:val="22"/>
        </w:rPr>
        <w:t>______</w:t>
      </w:r>
    </w:p>
    <w:p w14:paraId="6CD2FF07" w14:textId="77777777" w:rsidR="00311B26" w:rsidRPr="00253A99" w:rsidRDefault="00311B26" w:rsidP="00570B9E">
      <w:pPr>
        <w:jc w:val="both"/>
        <w:rPr>
          <w:rFonts w:asciiTheme="minorHAnsi" w:hAnsiTheme="minorHAnsi" w:cstheme="minorHAnsi"/>
          <w:sz w:val="22"/>
          <w:szCs w:val="22"/>
        </w:rPr>
      </w:pPr>
      <w:r w:rsidRPr="00253A99">
        <w:rPr>
          <w:rFonts w:asciiTheme="minorHAnsi" w:hAnsiTheme="minorHAnsi" w:cstheme="minorHAnsi"/>
          <w:sz w:val="22"/>
          <w:szCs w:val="22"/>
        </w:rPr>
        <w:t>Codice Fiscale_____________________________________________________________________</w:t>
      </w:r>
    </w:p>
    <w:p w14:paraId="758EA780" w14:textId="77777777" w:rsidR="00A82FA3" w:rsidRPr="00253A99" w:rsidRDefault="00A82FA3" w:rsidP="00570B9E">
      <w:pPr>
        <w:jc w:val="both"/>
        <w:rPr>
          <w:rFonts w:asciiTheme="minorHAnsi" w:hAnsiTheme="minorHAnsi" w:cstheme="minorHAnsi"/>
          <w:sz w:val="22"/>
          <w:szCs w:val="22"/>
        </w:rPr>
      </w:pPr>
      <w:r w:rsidRPr="00253A99">
        <w:rPr>
          <w:rFonts w:asciiTheme="minorHAnsi" w:hAnsiTheme="minorHAnsi" w:cstheme="minorHAnsi"/>
          <w:sz w:val="22"/>
          <w:szCs w:val="22"/>
        </w:rPr>
        <w:t>in qualità di________________________________________________________________________</w:t>
      </w:r>
    </w:p>
    <w:p w14:paraId="7CBCD25B" w14:textId="77777777" w:rsidR="00A82FA3" w:rsidRPr="00253A99" w:rsidRDefault="00A82FA3" w:rsidP="00570B9E">
      <w:pPr>
        <w:jc w:val="both"/>
        <w:rPr>
          <w:rFonts w:asciiTheme="minorHAnsi" w:hAnsiTheme="minorHAnsi" w:cstheme="minorHAnsi"/>
          <w:sz w:val="22"/>
          <w:szCs w:val="22"/>
        </w:rPr>
      </w:pPr>
      <w:r w:rsidRPr="00253A99">
        <w:rPr>
          <w:rFonts w:asciiTheme="minorHAnsi" w:hAnsiTheme="minorHAnsi" w:cstheme="minorHAnsi"/>
          <w:sz w:val="22"/>
          <w:szCs w:val="22"/>
        </w:rPr>
        <w:t>della società_______________________________________________________________________</w:t>
      </w:r>
    </w:p>
    <w:p w14:paraId="72DEECCF" w14:textId="77777777" w:rsidR="00570B9E" w:rsidRPr="00253A99" w:rsidRDefault="00570B9E" w:rsidP="00570B9E">
      <w:pPr>
        <w:jc w:val="center"/>
        <w:rPr>
          <w:rFonts w:asciiTheme="minorHAnsi" w:hAnsiTheme="minorHAnsi" w:cstheme="minorHAnsi"/>
          <w:b/>
          <w:bCs/>
          <w:sz w:val="22"/>
          <w:szCs w:val="22"/>
        </w:rPr>
      </w:pPr>
    </w:p>
    <w:p w14:paraId="6D2FB5DC" w14:textId="77777777" w:rsidR="00FE701F" w:rsidRDefault="00570B9E" w:rsidP="00570B9E">
      <w:pPr>
        <w:jc w:val="center"/>
        <w:rPr>
          <w:rFonts w:asciiTheme="minorHAnsi" w:hAnsiTheme="minorHAnsi" w:cstheme="minorHAnsi"/>
          <w:b/>
          <w:bCs/>
          <w:sz w:val="22"/>
          <w:szCs w:val="22"/>
        </w:rPr>
      </w:pPr>
      <w:r w:rsidRPr="00253A99">
        <w:rPr>
          <w:rFonts w:ascii="Arial" w:hAnsi="Arial" w:cs="Arial"/>
          <w:b/>
          <w:bCs/>
          <w:noProof/>
          <w:sz w:val="20"/>
          <w:szCs w:val="20"/>
        </w:rPr>
        <mc:AlternateContent>
          <mc:Choice Requires="wps">
            <w:drawing>
              <wp:anchor distT="45720" distB="45720" distL="114300" distR="114300" simplePos="0" relativeHeight="251659264" behindDoc="0" locked="0" layoutInCell="1" allowOverlap="1" wp14:anchorId="48601A85" wp14:editId="29E638A9">
                <wp:simplePos x="0" y="0"/>
                <wp:positionH relativeFrom="margin">
                  <wp:align>center</wp:align>
                </wp:positionH>
                <wp:positionV relativeFrom="paragraph">
                  <wp:posOffset>243205</wp:posOffset>
                </wp:positionV>
                <wp:extent cx="5925820" cy="1404620"/>
                <wp:effectExtent l="0" t="0" r="1778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solidFill>
                            <a:srgbClr val="000000"/>
                          </a:solidFill>
                          <a:miter lim="800000"/>
                          <a:headEnd/>
                          <a:tailEnd/>
                        </a:ln>
                      </wps:spPr>
                      <wps:txbx>
                        <w:txbxContent>
                          <w:p w14:paraId="18AAD449" w14:textId="77777777" w:rsidR="00570B9E" w:rsidRPr="00253A99" w:rsidRDefault="00570B9E" w:rsidP="00570B9E">
                            <w:pPr>
                              <w:jc w:val="both"/>
                              <w:rPr>
                                <w:rFonts w:asciiTheme="minorHAnsi" w:hAnsiTheme="minorHAnsi" w:cstheme="minorHAnsi"/>
                                <w:i/>
                                <w:sz w:val="22"/>
                                <w:szCs w:val="22"/>
                              </w:rPr>
                            </w:pPr>
                            <w:r w:rsidRPr="00253A99">
                              <w:rPr>
                                <w:rFonts w:asciiTheme="minorHAnsi" w:hAnsiTheme="minorHAnsi" w:cstheme="minorHAnsi"/>
                                <w:i/>
                                <w:sz w:val="22"/>
                                <w:szCs w:val="22"/>
                              </w:rPr>
                              <w:t>Riportare un’analisi dettagliata della fattibilità del progetto in presenza e in assenza di aiuto nonché la descrizione dell’effetto incrementale dell’agevolazione, dando specifica evidenza all’impatto del contributo in termini di:</w:t>
                            </w:r>
                          </w:p>
                          <w:p w14:paraId="6C9EA37F" w14:textId="77777777"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 xml:space="preserve">personale dipendente a tempo indeterminato dedicato anche parzialmente alla realizzazione del progetto (specificando la percentuale di tempo lavoro dedicato); </w:t>
                            </w:r>
                          </w:p>
                          <w:p w14:paraId="1CF33B12" w14:textId="77777777"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personale a tempo determinato o indeterminato assunto per la realizzazione del progetto e dedicato in via esclusiva a tali attività;</w:t>
                            </w:r>
                          </w:p>
                          <w:p w14:paraId="59AD6886" w14:textId="57153724"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acquisto di beni e servizi di consulenza qualificati per la realizzazione del progetto (costi della ricerca contrattuale, costi delle competenze tecniche e dei brevetti, acquisiti o ottenuti in licenza da fonti esterne a prezzi di mercato)</w:t>
                            </w:r>
                            <w:r w:rsidR="00253A99" w:rsidRPr="00253A99">
                              <w:rPr>
                                <w:rFonts w:asciiTheme="minorHAnsi" w:hAnsiTheme="minorHAnsi" w:cstheme="minorHAnsi"/>
                                <w:i/>
                                <w:sz w:val="22"/>
                                <w:szCs w:val="22"/>
                              </w:rPr>
                              <w:t xml:space="preserve"> </w:t>
                            </w:r>
                          </w:p>
                          <w:p w14:paraId="63F152CB" w14:textId="3C02131B" w:rsidR="00253A99" w:rsidRDefault="00253A99" w:rsidP="00570B9E">
                            <w:pPr>
                              <w:ind w:left="284" w:hanging="284"/>
                              <w:jc w:val="both"/>
                              <w:rPr>
                                <w:rFonts w:asciiTheme="minorHAnsi" w:hAnsiTheme="minorHAnsi" w:cstheme="minorHAnsi"/>
                                <w:sz w:val="22"/>
                                <w:szCs w:val="22"/>
                              </w:rPr>
                            </w:pPr>
                          </w:p>
                          <w:p w14:paraId="36A3D916" w14:textId="77777777" w:rsidR="00253A99" w:rsidRPr="00570B9E" w:rsidRDefault="00253A99" w:rsidP="00570B9E">
                            <w:pPr>
                              <w:ind w:left="284" w:hanging="284"/>
                              <w:jc w:val="both"/>
                              <w:rPr>
                                <w:rFonts w:asciiTheme="minorHAnsi" w:hAnsiTheme="minorHAnsi" w:cstheme="minorHAnsi"/>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01A85" id="_x0000_t202" coordsize="21600,21600" o:spt="202" path="m,l,21600r21600,l21600,xe">
                <v:stroke joinstyle="miter"/>
                <v:path gradientshapeok="t" o:connecttype="rect"/>
              </v:shapetype>
              <v:shape id="Casella di testo 2" o:spid="_x0000_s1026" type="#_x0000_t202" style="position:absolute;left:0;text-align:left;margin-left:0;margin-top:19.15pt;width:466.6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">
                <v:textbox style="mso-fit-shape-to-text:t">
                  <w:txbxContent>
                    <w:p w14:paraId="18AAD449" w14:textId="77777777" w:rsidR="00570B9E" w:rsidRPr="00253A99" w:rsidRDefault="00570B9E" w:rsidP="00570B9E">
                      <w:pPr>
                        <w:jc w:val="both"/>
                        <w:rPr>
                          <w:rFonts w:asciiTheme="minorHAnsi" w:hAnsiTheme="minorHAnsi" w:cstheme="minorHAnsi"/>
                          <w:i/>
                          <w:sz w:val="22"/>
                          <w:szCs w:val="22"/>
                        </w:rPr>
                      </w:pPr>
                      <w:bookmarkStart w:id="1" w:name="_GoBack"/>
                      <w:r w:rsidRPr="00253A99">
                        <w:rPr>
                          <w:rFonts w:asciiTheme="minorHAnsi" w:hAnsiTheme="minorHAnsi" w:cstheme="minorHAnsi"/>
                          <w:i/>
                          <w:sz w:val="22"/>
                          <w:szCs w:val="22"/>
                        </w:rPr>
                        <w:t>Riportare un’analisi dettagliata della fattibilità del progetto in presenza e in assenza di aiuto nonché la descrizione dell’effetto incrementale dell’agevolazione, dando specifica evidenza all’impatto del contributo in termini di:</w:t>
                      </w:r>
                    </w:p>
                    <w:p w14:paraId="6C9EA37F" w14:textId="77777777"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 xml:space="preserve">personale dipendente a tempo indeterminato dedicato anche parzialmente alla realizzazione del progetto (specificando la percentuale di tempo lavoro dedicato); </w:t>
                      </w:r>
                    </w:p>
                    <w:p w14:paraId="1CF33B12" w14:textId="77777777"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personale a tempo determinato o indeterminato assunto per la realizzazione del progetto e dedicato in via esclusiva a tali attività;</w:t>
                      </w:r>
                    </w:p>
                    <w:p w14:paraId="59AD6886" w14:textId="57153724" w:rsidR="00570B9E" w:rsidRPr="00253A99" w:rsidRDefault="00570B9E" w:rsidP="00570B9E">
                      <w:pPr>
                        <w:ind w:left="284" w:hanging="284"/>
                        <w:jc w:val="both"/>
                        <w:rPr>
                          <w:rFonts w:asciiTheme="minorHAnsi" w:hAnsiTheme="minorHAnsi" w:cstheme="minorHAnsi"/>
                          <w:i/>
                          <w:sz w:val="22"/>
                          <w:szCs w:val="22"/>
                        </w:rPr>
                      </w:pPr>
                      <w:r w:rsidRPr="00253A99">
                        <w:rPr>
                          <w:rFonts w:asciiTheme="minorHAnsi" w:hAnsiTheme="minorHAnsi" w:cstheme="minorHAnsi"/>
                          <w:i/>
                          <w:sz w:val="22"/>
                          <w:szCs w:val="22"/>
                        </w:rPr>
                        <w:t>-</w:t>
                      </w:r>
                      <w:r w:rsidRPr="00253A99">
                        <w:rPr>
                          <w:rFonts w:asciiTheme="minorHAnsi" w:hAnsiTheme="minorHAnsi" w:cstheme="minorHAnsi"/>
                          <w:i/>
                          <w:sz w:val="22"/>
                          <w:szCs w:val="22"/>
                        </w:rPr>
                        <w:tab/>
                        <w:t>acquisto di beni e servizi di consulenza qualificati per la realizzazione del progetto (costi della ricerca contrattuale, costi delle competenze tecniche e dei brevetti, acquisiti o ottenuti in licenza da fonti esterne a prezzi di mercato)</w:t>
                      </w:r>
                      <w:r w:rsidR="00253A99" w:rsidRPr="00253A99">
                        <w:rPr>
                          <w:rFonts w:asciiTheme="minorHAnsi" w:hAnsiTheme="minorHAnsi" w:cstheme="minorHAnsi"/>
                          <w:i/>
                          <w:sz w:val="22"/>
                          <w:szCs w:val="22"/>
                        </w:rPr>
                        <w:t xml:space="preserve"> </w:t>
                      </w:r>
                    </w:p>
                    <w:bookmarkEnd w:id="1"/>
                    <w:p w14:paraId="63F152CB" w14:textId="3C02131B" w:rsidR="00253A99" w:rsidRDefault="00253A99" w:rsidP="00570B9E">
                      <w:pPr>
                        <w:ind w:left="284" w:hanging="284"/>
                        <w:jc w:val="both"/>
                        <w:rPr>
                          <w:rFonts w:asciiTheme="minorHAnsi" w:hAnsiTheme="minorHAnsi" w:cstheme="minorHAnsi"/>
                          <w:sz w:val="22"/>
                          <w:szCs w:val="22"/>
                        </w:rPr>
                      </w:pPr>
                    </w:p>
                    <w:p w14:paraId="36A3D916" w14:textId="77777777" w:rsidR="00253A99" w:rsidRPr="00570B9E" w:rsidRDefault="00253A99" w:rsidP="00570B9E">
                      <w:pPr>
                        <w:ind w:left="284" w:hanging="284"/>
                        <w:jc w:val="both"/>
                        <w:rPr>
                          <w:rFonts w:asciiTheme="minorHAnsi" w:hAnsiTheme="minorHAnsi" w:cstheme="minorHAnsi"/>
                          <w:sz w:val="22"/>
                          <w:szCs w:val="22"/>
                        </w:rPr>
                      </w:pPr>
                    </w:p>
                  </w:txbxContent>
                </v:textbox>
                <w10:wrap type="square" anchorx="margin"/>
              </v:shape>
            </w:pict>
          </mc:Fallback>
        </mc:AlternateContent>
      </w:r>
      <w:r w:rsidR="00FE701F" w:rsidRPr="00253A99">
        <w:rPr>
          <w:rFonts w:asciiTheme="minorHAnsi" w:hAnsiTheme="minorHAnsi" w:cstheme="minorHAnsi"/>
          <w:b/>
          <w:bCs/>
          <w:sz w:val="22"/>
          <w:szCs w:val="22"/>
        </w:rPr>
        <w:t>DICHIARA</w:t>
      </w:r>
    </w:p>
    <w:p w14:paraId="5A60B214" w14:textId="77777777" w:rsidR="00570B9E" w:rsidRPr="00570B9E" w:rsidRDefault="00570B9E" w:rsidP="00570B9E">
      <w:pPr>
        <w:jc w:val="center"/>
        <w:rPr>
          <w:rFonts w:asciiTheme="minorHAnsi" w:hAnsiTheme="minorHAnsi" w:cstheme="minorHAnsi"/>
          <w:b/>
          <w:bCs/>
          <w:sz w:val="22"/>
          <w:szCs w:val="22"/>
        </w:rPr>
      </w:pPr>
    </w:p>
    <w:p w14:paraId="4A9C9E87" w14:textId="77777777" w:rsidR="00DC4BC2" w:rsidRPr="00D669AF" w:rsidRDefault="00DC4BC2" w:rsidP="00570B9E">
      <w:pPr>
        <w:ind w:left="4956" w:firstLine="708"/>
        <w:jc w:val="both"/>
        <w:rPr>
          <w:rFonts w:asciiTheme="minorHAnsi" w:hAnsiTheme="minorHAnsi" w:cstheme="minorHAnsi"/>
          <w:bCs/>
          <w:color w:val="000000"/>
        </w:rPr>
      </w:pPr>
      <w:r w:rsidRPr="00D669AF">
        <w:rPr>
          <w:rFonts w:asciiTheme="minorHAnsi" w:hAnsiTheme="minorHAnsi" w:cstheme="minorHAnsi"/>
          <w:bCs/>
          <w:color w:val="000000"/>
        </w:rPr>
        <w:t xml:space="preserve">Firma digitale </w:t>
      </w:r>
      <w:r w:rsidRPr="00D669AF">
        <w:rPr>
          <w:rFonts w:asciiTheme="minorHAnsi" w:hAnsiTheme="minorHAnsi" w:cstheme="minorHAnsi"/>
          <w:bCs/>
          <w:color w:val="000000"/>
          <w:vertAlign w:val="superscript"/>
        </w:rPr>
        <w:footnoteReference w:id="2"/>
      </w:r>
    </w:p>
    <w:p w14:paraId="757A8525" w14:textId="77777777" w:rsidR="00DC4BC2" w:rsidRPr="00D669AF" w:rsidRDefault="00DC4BC2" w:rsidP="00DC4BC2">
      <w:pPr>
        <w:ind w:left="4247"/>
        <w:jc w:val="both"/>
        <w:rPr>
          <w:rFonts w:asciiTheme="minorHAnsi" w:hAnsiTheme="minorHAnsi" w:cstheme="minorHAnsi"/>
          <w:color w:val="000000"/>
        </w:rPr>
      </w:pPr>
      <w:r w:rsidRPr="00D669AF">
        <w:rPr>
          <w:rFonts w:asciiTheme="minorHAnsi" w:hAnsiTheme="minorHAnsi" w:cstheme="minorHAnsi"/>
          <w:bCs/>
          <w:color w:val="000000"/>
        </w:rPr>
        <w:t>Il legale rappresentante/procuratore dell’impresa</w:t>
      </w:r>
      <w:r w:rsidRPr="00D669AF">
        <w:rPr>
          <w:rFonts w:asciiTheme="minorHAnsi" w:hAnsiTheme="minorHAnsi" w:cstheme="minorHAnsi"/>
          <w:b/>
          <w:bCs/>
          <w:color w:val="000000"/>
        </w:rPr>
        <w:t xml:space="preserve"> </w:t>
      </w:r>
    </w:p>
    <w:p w14:paraId="75B1FDBC" w14:textId="7125ED80" w:rsidR="00590D89" w:rsidRDefault="00DC4BC2" w:rsidP="00253A99">
      <w:pPr>
        <w:ind w:left="4955" w:firstLine="709"/>
        <w:jc w:val="both"/>
        <w:rPr>
          <w:rFonts w:ascii="Arial" w:hAnsi="Arial" w:cs="Arial"/>
          <w:sz w:val="20"/>
          <w:szCs w:val="20"/>
        </w:rPr>
      </w:pPr>
      <w:r w:rsidRPr="00952298">
        <w:rPr>
          <w:color w:val="000000"/>
        </w:rPr>
        <w:t xml:space="preserve"> </w:t>
      </w:r>
    </w:p>
    <w:sectPr w:rsidR="00590D89" w:rsidSect="00287852">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3E38" w14:textId="77777777" w:rsidR="00F73F04" w:rsidRDefault="00F73F04">
      <w:r>
        <w:separator/>
      </w:r>
    </w:p>
  </w:endnote>
  <w:endnote w:type="continuationSeparator" w:id="0">
    <w:p w14:paraId="3373996E" w14:textId="77777777" w:rsidR="00F73F04" w:rsidRDefault="00F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789C" w14:textId="77777777" w:rsidR="00287852" w:rsidRDefault="00287852" w:rsidP="00287852">
    <w:pPr>
      <w:jc w:val="center"/>
      <w:rPr>
        <w:rFonts w:asciiTheme="minorHAnsi" w:hAnsiTheme="minorHAnsi" w:cstheme="minorHAnsi"/>
        <w:b/>
        <w:sz w:val="18"/>
        <w:szCs w:val="18"/>
      </w:rPr>
    </w:pPr>
  </w:p>
  <w:p w14:paraId="77C2C505" w14:textId="77777777" w:rsidR="00287852" w:rsidRPr="00556714" w:rsidRDefault="00287852" w:rsidP="00287852">
    <w:pPr>
      <w:jc w:val="center"/>
      <w:rPr>
        <w:rFonts w:asciiTheme="minorHAnsi" w:hAnsiTheme="minorHAnsi" w:cstheme="minorHAnsi"/>
        <w:b/>
        <w:sz w:val="18"/>
        <w:szCs w:val="18"/>
      </w:rPr>
    </w:pPr>
    <w:r>
      <w:rPr>
        <w:rFonts w:asciiTheme="minorHAnsi" w:hAnsiTheme="minorHAnsi" w:cstheme="minorHAnsi"/>
        <w:b/>
        <w:sz w:val="18"/>
        <w:szCs w:val="18"/>
      </w:rPr>
      <w:t>GIUNTA REGIONE MARCHE</w:t>
    </w:r>
  </w:p>
  <w:p w14:paraId="060D548B" w14:textId="77777777" w:rsidR="00287852" w:rsidRPr="00544815" w:rsidRDefault="00287852" w:rsidP="00287852">
    <w:pPr>
      <w:jc w:val="center"/>
      <w:rPr>
        <w:rFonts w:asciiTheme="minorHAnsi" w:hAnsiTheme="minorHAnsi" w:cstheme="minorHAnsi"/>
        <w:sz w:val="18"/>
        <w:szCs w:val="18"/>
      </w:rPr>
    </w:pPr>
    <w:r w:rsidRPr="00544815">
      <w:rPr>
        <w:rFonts w:asciiTheme="minorHAnsi" w:hAnsiTheme="minorHAnsi" w:cstheme="minorHAnsi"/>
        <w:sz w:val="18"/>
        <w:szCs w:val="18"/>
      </w:rPr>
      <w:t>DIPARTIMENTO SVILUPPO ECONOMICO</w:t>
    </w:r>
  </w:p>
  <w:p w14:paraId="4871188F" w14:textId="77777777" w:rsidR="00287852" w:rsidRPr="00544815" w:rsidRDefault="00287852" w:rsidP="00287852">
    <w:pPr>
      <w:jc w:val="center"/>
      <w:rPr>
        <w:rFonts w:asciiTheme="minorHAnsi" w:hAnsiTheme="minorHAnsi" w:cstheme="minorHAnsi"/>
        <w:sz w:val="18"/>
        <w:szCs w:val="18"/>
      </w:rPr>
    </w:pPr>
    <w:r w:rsidRPr="00544815">
      <w:rPr>
        <w:rFonts w:asciiTheme="minorHAnsi" w:hAnsiTheme="minorHAnsi" w:cstheme="minorHAnsi"/>
        <w:sz w:val="18"/>
        <w:szCs w:val="18"/>
      </w:rPr>
      <w:t>DIREZIONE Attività produttive e imprese</w:t>
    </w:r>
  </w:p>
  <w:p w14:paraId="35C80B67" w14:textId="77777777" w:rsidR="00287852" w:rsidRDefault="00287852" w:rsidP="00287852">
    <w:pPr>
      <w:jc w:val="center"/>
      <w:rPr>
        <w:rFonts w:asciiTheme="minorHAnsi" w:hAnsiTheme="minorHAnsi" w:cstheme="minorHAnsi"/>
        <w:i/>
        <w:sz w:val="18"/>
        <w:szCs w:val="18"/>
      </w:rPr>
    </w:pPr>
    <w:r w:rsidRPr="00544815">
      <w:rPr>
        <w:rFonts w:asciiTheme="minorHAnsi" w:hAnsiTheme="minorHAnsi" w:cstheme="minorHAnsi"/>
        <w:i/>
        <w:sz w:val="18"/>
        <w:szCs w:val="18"/>
      </w:rPr>
      <w:t>Settore Innovazione e cooperazione internazionale</w:t>
    </w:r>
  </w:p>
  <w:p w14:paraId="566A4602" w14:textId="77777777" w:rsidR="00590D89" w:rsidRPr="00073DF5" w:rsidRDefault="00287852" w:rsidP="00287852">
    <w:pPr>
      <w:jc w:val="center"/>
      <w:rPr>
        <w:b/>
        <w:bCs/>
      </w:rPr>
    </w:pPr>
    <w:r w:rsidRPr="000A0B99">
      <w:rPr>
        <w:rFonts w:ascii="Arial Narrow" w:hAnsi="Arial Narrow"/>
        <w:noProof/>
        <w:sz w:val="16"/>
        <w:szCs w:val="16"/>
      </w:rPr>
      <w:t>Via Tiziano, 44 – 60125 ANCONA Tel. 0718063</w:t>
    </w:r>
    <w:r>
      <w:rPr>
        <w:rFonts w:ascii="Arial Narrow" w:hAnsi="Arial Narrow"/>
        <w:noProof/>
        <w:sz w:val="16"/>
        <w:szCs w:val="16"/>
      </w:rPr>
      <w:t>440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FC2D" w14:textId="77777777" w:rsidR="00F73F04" w:rsidRDefault="00F73F04">
      <w:r>
        <w:separator/>
      </w:r>
    </w:p>
  </w:footnote>
  <w:footnote w:type="continuationSeparator" w:id="0">
    <w:p w14:paraId="0F0B0B9E" w14:textId="77777777" w:rsidR="00F73F04" w:rsidRDefault="00F73F04">
      <w:r>
        <w:continuationSeparator/>
      </w:r>
    </w:p>
  </w:footnote>
  <w:footnote w:id="1">
    <w:p w14:paraId="4DB73AA7" w14:textId="77777777" w:rsidR="00570B9E" w:rsidRPr="00253A99" w:rsidRDefault="00570B9E" w:rsidP="00570B9E">
      <w:pPr>
        <w:pStyle w:val="Testonotaapidipagina"/>
        <w:jc w:val="both"/>
        <w:rPr>
          <w:rFonts w:asciiTheme="minorHAnsi" w:hAnsiTheme="minorHAnsi" w:cstheme="minorHAnsi"/>
          <w:sz w:val="18"/>
          <w:szCs w:val="18"/>
        </w:rPr>
      </w:pPr>
      <w:r>
        <w:rPr>
          <w:rStyle w:val="Rimandonotaapidipagina"/>
        </w:rPr>
        <w:footnoteRef/>
      </w:r>
      <w:r>
        <w:t xml:space="preserve"> </w:t>
      </w:r>
      <w:r w:rsidRPr="00253A99">
        <w:rPr>
          <w:rFonts w:asciiTheme="minorHAnsi" w:hAnsiTheme="minorHAnsi" w:cstheme="minorHAnsi"/>
          <w:sz w:val="18"/>
          <w:szCs w:val="18"/>
        </w:rPr>
        <w:t xml:space="preserve">Le grandi Imprese possono beneficiare delle agevolazioni previste dal PR FESR solo se l’aiuto che viene loro concesso ha un effetto di incentivazione, ossia se l’agevolazione si traduce in un aumento delle dimensioni del </w:t>
      </w:r>
      <w:proofErr w:type="gramStart"/>
      <w:r w:rsidRPr="00253A99">
        <w:rPr>
          <w:rFonts w:asciiTheme="minorHAnsi" w:hAnsiTheme="minorHAnsi" w:cstheme="minorHAnsi"/>
          <w:sz w:val="18"/>
          <w:szCs w:val="18"/>
        </w:rPr>
        <w:t>progetto ,</w:t>
      </w:r>
      <w:proofErr w:type="gramEnd"/>
      <w:r w:rsidRPr="00253A99">
        <w:rPr>
          <w:rFonts w:asciiTheme="minorHAnsi" w:hAnsiTheme="minorHAnsi" w:cstheme="minorHAnsi"/>
          <w:sz w:val="18"/>
          <w:szCs w:val="18"/>
        </w:rPr>
        <w:t xml:space="preserve"> così come previsto dall’Art. 6 del Regolamento (UE) 651/2014.</w:t>
      </w:r>
    </w:p>
    <w:p w14:paraId="095205D8" w14:textId="77777777" w:rsidR="00570B9E" w:rsidRPr="00253A99" w:rsidRDefault="00570B9E" w:rsidP="00570B9E">
      <w:pPr>
        <w:pStyle w:val="Testonotaapidipagina"/>
        <w:jc w:val="both"/>
        <w:rPr>
          <w:rFonts w:asciiTheme="minorHAnsi" w:hAnsiTheme="minorHAnsi" w:cstheme="minorHAnsi"/>
          <w:sz w:val="18"/>
          <w:szCs w:val="18"/>
        </w:rPr>
      </w:pPr>
      <w:r w:rsidRPr="00253A99">
        <w:rPr>
          <w:rFonts w:asciiTheme="minorHAnsi" w:hAnsiTheme="minorHAnsi" w:cstheme="minorHAnsi"/>
          <w:sz w:val="18"/>
          <w:szCs w:val="18"/>
        </w:rPr>
        <w:t>L’effetto di incentivazione è verificato in fase di selezione dei progetti ammissibili attraverso i dati forniti dall’impresa in una dichiarazione e in una relazione, da presentare a corredo del progetto e contenente un’analisi dettagliata della fattibilità nonché la descrizione dell’effetto incrementale dell’agevolazione. La dichiarazione e la relazione devono essere presentati a pena di inammissibilità del progetto. La relazione da presentare a corredo del progetto dovrà contenere un’analisi dettagliata della fattibilità dello stesso in presenza e in assenza di aiuto nonché la descrizione dell’effetto incrementale dell’agevolazione.</w:t>
      </w:r>
    </w:p>
    <w:p w14:paraId="2AB6EC89" w14:textId="77777777" w:rsidR="00570B9E" w:rsidRDefault="00570B9E" w:rsidP="00570B9E">
      <w:pPr>
        <w:pStyle w:val="Testonotaapidipagina"/>
        <w:jc w:val="both"/>
      </w:pPr>
      <w:r w:rsidRPr="00253A99">
        <w:rPr>
          <w:rFonts w:asciiTheme="minorHAnsi" w:hAnsiTheme="minorHAnsi" w:cstheme="minorHAnsi"/>
          <w:sz w:val="18"/>
          <w:szCs w:val="18"/>
        </w:rPr>
        <w:t>Per “aumento delle dimensioni” del progetto si intende l'aumento dei costi totali del progetto (senza diminuzione delle spese sostenute dal beneficiario rispetto a una situazione senza aiuti) e l'incremento del numero di persone assegnate alle attività previste.</w:t>
      </w:r>
    </w:p>
  </w:footnote>
  <w:footnote w:id="2">
    <w:p w14:paraId="469D1F08" w14:textId="77777777" w:rsidR="00DC4BC2" w:rsidRPr="005F7389" w:rsidRDefault="00DC4BC2" w:rsidP="006761DE">
      <w:pPr>
        <w:pStyle w:val="Testonotaapidipagina"/>
        <w:jc w:val="both"/>
        <w:rPr>
          <w:sz w:val="18"/>
          <w:szCs w:val="18"/>
        </w:rPr>
      </w:pPr>
      <w:r w:rsidRPr="001363D8">
        <w:rPr>
          <w:rFonts w:asciiTheme="minorHAnsi" w:hAnsiTheme="minorHAnsi" w:cstheme="minorHAnsi"/>
          <w:sz w:val="18"/>
          <w:szCs w:val="18"/>
        </w:rPr>
        <w:footnoteRef/>
      </w:r>
      <w:r w:rsidRPr="001363D8">
        <w:rPr>
          <w:rFonts w:asciiTheme="minorHAnsi" w:hAnsiTheme="minorHAnsi" w:cstheme="minorHAnsi"/>
          <w:sz w:val="18"/>
          <w:szCs w:val="18"/>
        </w:rPr>
        <w:t xml:space="preserve"> Documento informatico firmato digitalmente ai sensi del </w:t>
      </w:r>
      <w:proofErr w:type="spellStart"/>
      <w:proofErr w:type="gramStart"/>
      <w:r w:rsidRPr="001363D8">
        <w:rPr>
          <w:rFonts w:asciiTheme="minorHAnsi" w:hAnsiTheme="minorHAnsi" w:cstheme="minorHAnsi"/>
          <w:sz w:val="18"/>
          <w:szCs w:val="18"/>
        </w:rPr>
        <w:t>D.Lgs</w:t>
      </w:r>
      <w:proofErr w:type="spellEnd"/>
      <w:proofErr w:type="gramEnd"/>
      <w:r w:rsidRPr="001363D8">
        <w:rPr>
          <w:rFonts w:asciiTheme="minorHAnsi" w:hAnsiTheme="minorHAnsi" w:cstheme="minorHAnsi"/>
          <w:sz w:val="18"/>
          <w:szCs w:val="18"/>
        </w:rPr>
        <w:t xml:space="preserve"> n.82/2005, modificato ed integrato dal </w:t>
      </w:r>
      <w:proofErr w:type="spellStart"/>
      <w:r w:rsidRPr="001363D8">
        <w:rPr>
          <w:rFonts w:asciiTheme="minorHAnsi" w:hAnsiTheme="minorHAnsi" w:cstheme="minorHAnsi"/>
          <w:sz w:val="18"/>
          <w:szCs w:val="18"/>
        </w:rPr>
        <w:t>D.Lgs.</w:t>
      </w:r>
      <w:proofErr w:type="spellEnd"/>
      <w:r w:rsidRPr="001363D8">
        <w:rPr>
          <w:rFonts w:asciiTheme="minorHAnsi" w:hAnsiTheme="minorHAnsi" w:cstheme="minorHAnsi"/>
          <w:sz w:val="18"/>
          <w:szCs w:val="18"/>
        </w:rPr>
        <w:t xml:space="preserve">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5DDA" w14:textId="77777777" w:rsidR="00EA0F77" w:rsidRPr="003A1BB2" w:rsidRDefault="003A1BB2" w:rsidP="003A1BB2">
    <w:pPr>
      <w:pStyle w:val="Intestazione"/>
    </w:pPr>
    <w:r>
      <w:rPr>
        <w:noProof/>
      </w:rPr>
      <w:drawing>
        <wp:anchor distT="0" distB="0" distL="114300" distR="114300" simplePos="0" relativeHeight="251659264" behindDoc="1" locked="0" layoutInCell="1" allowOverlap="1" wp14:anchorId="5228CECE" wp14:editId="02929DAA">
          <wp:simplePos x="0" y="0"/>
          <wp:positionH relativeFrom="page">
            <wp:posOffset>911225</wp:posOffset>
          </wp:positionH>
          <wp:positionV relativeFrom="paragraph">
            <wp:posOffset>-160020</wp:posOffset>
          </wp:positionV>
          <wp:extent cx="5737860" cy="760095"/>
          <wp:effectExtent l="0" t="0" r="0" b="0"/>
          <wp:wrapNone/>
          <wp:docPr id="3"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1">
                    <a:extLst>
                      <a:ext uri="{28A0092B-C50C-407E-A947-70E740481C1C}">
                        <a14:useLocalDpi xmlns:a14="http://schemas.microsoft.com/office/drawing/2010/main" val="0"/>
                      </a:ext>
                    </a:extLst>
                  </a:blip>
                  <a:srcRect t="90112"/>
                  <a:stretch>
                    <a:fillRect/>
                  </a:stretch>
                </pic:blipFill>
                <pic:spPr bwMode="auto">
                  <a:xfrm>
                    <a:off x="0" y="0"/>
                    <a:ext cx="5737860" cy="760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23A"/>
    <w:multiLevelType w:val="hybridMultilevel"/>
    <w:tmpl w:val="35CC1CDA"/>
    <w:lvl w:ilvl="0" w:tplc="EA72D3C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7E5E39"/>
    <w:multiLevelType w:val="hybridMultilevel"/>
    <w:tmpl w:val="930CA220"/>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1F"/>
    <w:rsid w:val="00002734"/>
    <w:rsid w:val="00065FF4"/>
    <w:rsid w:val="00073DF5"/>
    <w:rsid w:val="000830D5"/>
    <w:rsid w:val="0008563E"/>
    <w:rsid w:val="000F5D62"/>
    <w:rsid w:val="001106FF"/>
    <w:rsid w:val="00113796"/>
    <w:rsid w:val="00117A13"/>
    <w:rsid w:val="00133732"/>
    <w:rsid w:val="001363D8"/>
    <w:rsid w:val="00141A7F"/>
    <w:rsid w:val="001546E7"/>
    <w:rsid w:val="00160225"/>
    <w:rsid w:val="001709CA"/>
    <w:rsid w:val="0018265E"/>
    <w:rsid w:val="001C74FF"/>
    <w:rsid w:val="001D77AE"/>
    <w:rsid w:val="001E2216"/>
    <w:rsid w:val="001F79B9"/>
    <w:rsid w:val="002019D8"/>
    <w:rsid w:val="00233B85"/>
    <w:rsid w:val="00253A99"/>
    <w:rsid w:val="00260AE3"/>
    <w:rsid w:val="00276BCA"/>
    <w:rsid w:val="00280474"/>
    <w:rsid w:val="00287852"/>
    <w:rsid w:val="002914BC"/>
    <w:rsid w:val="0029335D"/>
    <w:rsid w:val="00311B26"/>
    <w:rsid w:val="00341826"/>
    <w:rsid w:val="00347870"/>
    <w:rsid w:val="0036536C"/>
    <w:rsid w:val="00373450"/>
    <w:rsid w:val="003835EF"/>
    <w:rsid w:val="003863CA"/>
    <w:rsid w:val="003A1BB2"/>
    <w:rsid w:val="003A25E7"/>
    <w:rsid w:val="003D2D42"/>
    <w:rsid w:val="003E4037"/>
    <w:rsid w:val="003F479E"/>
    <w:rsid w:val="00417F65"/>
    <w:rsid w:val="00422086"/>
    <w:rsid w:val="00427563"/>
    <w:rsid w:val="00427BBE"/>
    <w:rsid w:val="0046325D"/>
    <w:rsid w:val="00473F1C"/>
    <w:rsid w:val="004A1F79"/>
    <w:rsid w:val="004B2413"/>
    <w:rsid w:val="004B50B7"/>
    <w:rsid w:val="004B7CB7"/>
    <w:rsid w:val="004E7831"/>
    <w:rsid w:val="004F12E8"/>
    <w:rsid w:val="0050217C"/>
    <w:rsid w:val="00513E4F"/>
    <w:rsid w:val="0051700F"/>
    <w:rsid w:val="00546487"/>
    <w:rsid w:val="00551B29"/>
    <w:rsid w:val="00570496"/>
    <w:rsid w:val="00570B9E"/>
    <w:rsid w:val="00590D89"/>
    <w:rsid w:val="00593655"/>
    <w:rsid w:val="00596F17"/>
    <w:rsid w:val="005A7E9B"/>
    <w:rsid w:val="005E4BD1"/>
    <w:rsid w:val="005F1122"/>
    <w:rsid w:val="005F3135"/>
    <w:rsid w:val="00622674"/>
    <w:rsid w:val="00650BB3"/>
    <w:rsid w:val="00656D47"/>
    <w:rsid w:val="00662DBB"/>
    <w:rsid w:val="006761DE"/>
    <w:rsid w:val="006863EF"/>
    <w:rsid w:val="006973E3"/>
    <w:rsid w:val="006C01CE"/>
    <w:rsid w:val="006C64ED"/>
    <w:rsid w:val="006C6AD7"/>
    <w:rsid w:val="006D5FD7"/>
    <w:rsid w:val="006E78AC"/>
    <w:rsid w:val="0071643A"/>
    <w:rsid w:val="0079083A"/>
    <w:rsid w:val="007E0CB8"/>
    <w:rsid w:val="007E62FD"/>
    <w:rsid w:val="008165BF"/>
    <w:rsid w:val="008167D1"/>
    <w:rsid w:val="0083719F"/>
    <w:rsid w:val="00856741"/>
    <w:rsid w:val="0087770D"/>
    <w:rsid w:val="008868CC"/>
    <w:rsid w:val="00890643"/>
    <w:rsid w:val="008A4107"/>
    <w:rsid w:val="008D051B"/>
    <w:rsid w:val="008D22E4"/>
    <w:rsid w:val="008F131A"/>
    <w:rsid w:val="00901DA5"/>
    <w:rsid w:val="0094124D"/>
    <w:rsid w:val="0099141D"/>
    <w:rsid w:val="00995F1A"/>
    <w:rsid w:val="009B444D"/>
    <w:rsid w:val="009C4F6A"/>
    <w:rsid w:val="00A23C2A"/>
    <w:rsid w:val="00A244B1"/>
    <w:rsid w:val="00A274BE"/>
    <w:rsid w:val="00A41032"/>
    <w:rsid w:val="00A4406F"/>
    <w:rsid w:val="00A5777C"/>
    <w:rsid w:val="00A7668A"/>
    <w:rsid w:val="00A82FA3"/>
    <w:rsid w:val="00A96410"/>
    <w:rsid w:val="00A96B9F"/>
    <w:rsid w:val="00AA7371"/>
    <w:rsid w:val="00AB0A73"/>
    <w:rsid w:val="00AC1A08"/>
    <w:rsid w:val="00AC4A63"/>
    <w:rsid w:val="00AF730E"/>
    <w:rsid w:val="00B469E0"/>
    <w:rsid w:val="00B85978"/>
    <w:rsid w:val="00BA1D6B"/>
    <w:rsid w:val="00BB7E87"/>
    <w:rsid w:val="00BE0E59"/>
    <w:rsid w:val="00C13A17"/>
    <w:rsid w:val="00C34A19"/>
    <w:rsid w:val="00C53253"/>
    <w:rsid w:val="00C76047"/>
    <w:rsid w:val="00C87153"/>
    <w:rsid w:val="00C93AE2"/>
    <w:rsid w:val="00CA5E9B"/>
    <w:rsid w:val="00CA6DC6"/>
    <w:rsid w:val="00CA71C9"/>
    <w:rsid w:val="00CD0A9E"/>
    <w:rsid w:val="00CD2D28"/>
    <w:rsid w:val="00D35330"/>
    <w:rsid w:val="00D56492"/>
    <w:rsid w:val="00D60F60"/>
    <w:rsid w:val="00D669AF"/>
    <w:rsid w:val="00DC0906"/>
    <w:rsid w:val="00DC4BC2"/>
    <w:rsid w:val="00DF6C56"/>
    <w:rsid w:val="00E050B9"/>
    <w:rsid w:val="00E16520"/>
    <w:rsid w:val="00E429D4"/>
    <w:rsid w:val="00E456F2"/>
    <w:rsid w:val="00E47E3F"/>
    <w:rsid w:val="00E6332F"/>
    <w:rsid w:val="00E77415"/>
    <w:rsid w:val="00E8726D"/>
    <w:rsid w:val="00EA0F77"/>
    <w:rsid w:val="00EA2325"/>
    <w:rsid w:val="00EA7911"/>
    <w:rsid w:val="00EC443D"/>
    <w:rsid w:val="00F14F4A"/>
    <w:rsid w:val="00F33273"/>
    <w:rsid w:val="00F36D9B"/>
    <w:rsid w:val="00F442ED"/>
    <w:rsid w:val="00F52BB8"/>
    <w:rsid w:val="00F7114A"/>
    <w:rsid w:val="00F73F04"/>
    <w:rsid w:val="00F80326"/>
    <w:rsid w:val="00F8530A"/>
    <w:rsid w:val="00FA4DD9"/>
    <w:rsid w:val="00FA5DC6"/>
    <w:rsid w:val="00FA74CE"/>
    <w:rsid w:val="00FB225B"/>
    <w:rsid w:val="00FB3BBA"/>
    <w:rsid w:val="00FB520A"/>
    <w:rsid w:val="00FD0F35"/>
    <w:rsid w:val="00FD5BFA"/>
    <w:rsid w:val="00FE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F181B"/>
  <w15:chartTrackingRefBased/>
  <w15:docId w15:val="{E2AEC09F-60E7-488B-8F48-6B9EAC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70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E701F"/>
    <w:pPr>
      <w:autoSpaceDE w:val="0"/>
      <w:autoSpaceDN w:val="0"/>
      <w:spacing w:line="360" w:lineRule="auto"/>
      <w:ind w:left="284" w:hanging="284"/>
      <w:jc w:val="both"/>
    </w:pPr>
    <w:rPr>
      <w:rFonts w:ascii="Courier New" w:hAnsi="Courier New" w:cs="Courier New"/>
    </w:rPr>
  </w:style>
  <w:style w:type="paragraph" w:styleId="Intestazione">
    <w:name w:val="header"/>
    <w:basedOn w:val="Normale"/>
    <w:rsid w:val="00113796"/>
    <w:pPr>
      <w:tabs>
        <w:tab w:val="center" w:pos="4819"/>
        <w:tab w:val="right" w:pos="9638"/>
      </w:tabs>
    </w:pPr>
  </w:style>
  <w:style w:type="paragraph" w:styleId="Pidipagina">
    <w:name w:val="footer"/>
    <w:basedOn w:val="Normale"/>
    <w:rsid w:val="00113796"/>
    <w:pPr>
      <w:tabs>
        <w:tab w:val="center" w:pos="4819"/>
        <w:tab w:val="right" w:pos="9638"/>
      </w:tabs>
    </w:pPr>
  </w:style>
  <w:style w:type="character" w:styleId="Rimandocommento">
    <w:name w:val="annotation reference"/>
    <w:semiHidden/>
    <w:rsid w:val="00A244B1"/>
    <w:rPr>
      <w:sz w:val="16"/>
      <w:szCs w:val="16"/>
    </w:rPr>
  </w:style>
  <w:style w:type="paragraph" w:styleId="Testocommento">
    <w:name w:val="annotation text"/>
    <w:basedOn w:val="Normale"/>
    <w:semiHidden/>
    <w:rsid w:val="00A244B1"/>
    <w:rPr>
      <w:sz w:val="20"/>
      <w:szCs w:val="20"/>
    </w:rPr>
  </w:style>
  <w:style w:type="paragraph" w:styleId="Soggettocommento">
    <w:name w:val="annotation subject"/>
    <w:basedOn w:val="Testocommento"/>
    <w:next w:val="Testocommento"/>
    <w:semiHidden/>
    <w:rsid w:val="00A244B1"/>
    <w:rPr>
      <w:b/>
      <w:bCs/>
    </w:rPr>
  </w:style>
  <w:style w:type="paragraph" w:styleId="Testofumetto">
    <w:name w:val="Balloon Text"/>
    <w:basedOn w:val="Normale"/>
    <w:semiHidden/>
    <w:rsid w:val="00A244B1"/>
    <w:rPr>
      <w:rFonts w:ascii="Tahoma" w:hAnsi="Tahoma" w:cs="Tahoma"/>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CA71C9"/>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A71C9"/>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CA71C9"/>
    <w:rPr>
      <w:vertAlign w:val="superscript"/>
    </w:rPr>
  </w:style>
  <w:style w:type="paragraph" w:styleId="Corpotesto">
    <w:name w:val="Body Text"/>
    <w:basedOn w:val="Normale"/>
    <w:link w:val="CorpotestoCarattere"/>
    <w:uiPriority w:val="99"/>
    <w:unhideWhenUsed/>
    <w:rsid w:val="001546E7"/>
    <w:pPr>
      <w:spacing w:after="120" w:line="259"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1546E7"/>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57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4070">
      <w:bodyDiv w:val="1"/>
      <w:marLeft w:val="0"/>
      <w:marRight w:val="0"/>
      <w:marTop w:val="0"/>
      <w:marBottom w:val="0"/>
      <w:divBdr>
        <w:top w:val="none" w:sz="0" w:space="0" w:color="auto"/>
        <w:left w:val="none" w:sz="0" w:space="0" w:color="auto"/>
        <w:bottom w:val="none" w:sz="0" w:space="0" w:color="auto"/>
        <w:right w:val="none" w:sz="0" w:space="0" w:color="auto"/>
      </w:divBdr>
    </w:div>
    <w:div w:id="749810582">
      <w:bodyDiv w:val="1"/>
      <w:marLeft w:val="0"/>
      <w:marRight w:val="0"/>
      <w:marTop w:val="0"/>
      <w:marBottom w:val="0"/>
      <w:divBdr>
        <w:top w:val="none" w:sz="0" w:space="0" w:color="auto"/>
        <w:left w:val="none" w:sz="0" w:space="0" w:color="auto"/>
        <w:bottom w:val="none" w:sz="0" w:space="0" w:color="auto"/>
        <w:right w:val="none" w:sz="0" w:space="0" w:color="auto"/>
      </w:divBdr>
    </w:div>
    <w:div w:id="9409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CEEF-2AC0-48B4-A4BD-033EF01A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Mod</vt:lpstr>
    </vt:vector>
  </TitlesOfParts>
  <Company>Ministero</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Ministero Interno</dc:creator>
  <cp:keywords/>
  <cp:lastModifiedBy>Alberto Piastrellini</cp:lastModifiedBy>
  <cp:revision>4</cp:revision>
  <cp:lastPrinted>2013-02-12T16:44:00Z</cp:lastPrinted>
  <dcterms:created xsi:type="dcterms:W3CDTF">2023-05-02T10:50:00Z</dcterms:created>
  <dcterms:modified xsi:type="dcterms:W3CDTF">2023-05-03T14:45:00Z</dcterms:modified>
</cp:coreProperties>
</file>